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55" w:rsidRPr="00CF7255" w:rsidRDefault="00CF7255" w:rsidP="00CF7255">
      <w:pPr>
        <w:spacing w:line="360" w:lineRule="auto"/>
        <w:jc w:val="center"/>
        <w:rPr>
          <w:rFonts w:hint="eastAsia"/>
          <w:b/>
          <w:sz w:val="44"/>
          <w:szCs w:val="44"/>
        </w:rPr>
      </w:pPr>
      <w:r w:rsidRPr="00CF7255">
        <w:rPr>
          <w:rFonts w:hint="eastAsia"/>
          <w:b/>
          <w:sz w:val="44"/>
          <w:szCs w:val="44"/>
        </w:rPr>
        <w:t>校园足球活动安全应急预案</w:t>
      </w:r>
    </w:p>
    <w:p w:rsidR="00CF7255" w:rsidRPr="00CF7255" w:rsidRDefault="00CF7255" w:rsidP="00CF7255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 w:hint="eastAsia"/>
          <w:sz w:val="28"/>
          <w:szCs w:val="28"/>
        </w:rPr>
        <w:t>为防范训练及活动时安全事故的发生，切实有效地控制安全隐患，最大限度保障全体参加活动学生的身体健康与维护正常的活动秩序，保证校园足球的顺利有效开展，特制定宁陕县城关初级中学校园足球活动应急预案。</w:t>
      </w:r>
    </w:p>
    <w:p w:rsidR="00CF7255" w:rsidRPr="00CF7255" w:rsidRDefault="00CF7255" w:rsidP="00CF7255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/>
          <w:sz w:val="28"/>
          <w:szCs w:val="28"/>
        </w:rPr>
        <w:t>指导思想</w:t>
      </w:r>
    </w:p>
    <w:p w:rsid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 w:hint="eastAsia"/>
          <w:sz w:val="28"/>
          <w:szCs w:val="28"/>
        </w:rPr>
        <w:t>旨在校园足球训练和活动中有效地预防各类突发事故的发生，有效应急处置足球课可能发生的安全事故，确保事故处理工作高效、有序地进行，最大限度地减轻事故造成的损失，切实保障师生的生命安全，维护校园足球有序开展。防患于未然，校园足球所有队员在活动和训练中，因防护不当造成的身体伤害及意外事故等，一旦发生，马上启动应急预案。</w:t>
      </w:r>
    </w:p>
    <w:p w:rsid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/>
          <w:sz w:val="28"/>
          <w:szCs w:val="28"/>
        </w:rPr>
        <w:t>二、组织机构</w:t>
      </w:r>
    </w:p>
    <w:p w:rsid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 w:hint="eastAsia"/>
          <w:sz w:val="28"/>
          <w:szCs w:val="28"/>
        </w:rPr>
        <w:t>（一）成立玄武高级中学中学校园足球工作安全领导小组：</w:t>
      </w:r>
    </w:p>
    <w:p w:rsid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/>
          <w:sz w:val="28"/>
          <w:szCs w:val="28"/>
        </w:rPr>
        <w:t>组  长：</w:t>
      </w:r>
      <w:r w:rsidRPr="00CF7255">
        <w:rPr>
          <w:rFonts w:asciiTheme="minorEastAsia" w:hAnsiTheme="minorEastAsia" w:hint="eastAsia"/>
          <w:sz w:val="28"/>
          <w:szCs w:val="28"/>
        </w:rPr>
        <w:t>张华</w:t>
      </w:r>
    </w:p>
    <w:p w:rsid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/>
          <w:sz w:val="28"/>
          <w:szCs w:val="28"/>
        </w:rPr>
        <w:t>副组长：</w:t>
      </w:r>
      <w:r w:rsidRPr="00CF7255">
        <w:rPr>
          <w:rFonts w:asciiTheme="minorEastAsia" w:hAnsiTheme="minorEastAsia" w:hint="eastAsia"/>
          <w:sz w:val="28"/>
          <w:szCs w:val="28"/>
        </w:rPr>
        <w:t>华国琴</w:t>
      </w:r>
    </w:p>
    <w:p w:rsid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/>
          <w:sz w:val="28"/>
          <w:szCs w:val="28"/>
        </w:rPr>
        <w:t>成  员：体育教师、全体班主任</w:t>
      </w:r>
    </w:p>
    <w:p w:rsid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 w:hint="eastAsia"/>
          <w:sz w:val="28"/>
          <w:szCs w:val="28"/>
        </w:rPr>
        <w:t>（二）校园足球布点学校即时成立安全工作领导小组，制订安全应急预案和安全保障措施，以应对和预防突发事件的发生。</w:t>
      </w:r>
    </w:p>
    <w:p w:rsid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/>
          <w:sz w:val="28"/>
          <w:szCs w:val="28"/>
        </w:rPr>
        <w:t>三、安全职责</w:t>
      </w:r>
    </w:p>
    <w:p w:rsidR="00CF7255" w:rsidRP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 w:hint="eastAsia"/>
          <w:sz w:val="28"/>
          <w:szCs w:val="28"/>
        </w:rPr>
        <w:t>贯彻预防为主的方针，领导小组成员在突发事故前要做好以下工作：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（一）加强领导，健全组织，强化工作职责，制定应急预案和落实各</w:t>
      </w:r>
      <w:r w:rsidRPr="00CF7255">
        <w:rPr>
          <w:rFonts w:asciiTheme="minorEastAsia" w:hAnsiTheme="minorEastAsia" w:hint="eastAsia"/>
          <w:sz w:val="28"/>
          <w:szCs w:val="28"/>
        </w:rPr>
        <w:lastRenderedPageBreak/>
        <w:t>项措施，完善比赛机制和应急保障措施。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（二）校园足球有关活动和联赛等，都要成立一定的组织机构，领导小组要落实负责人员的安全工作职责，配备足够应急人员和必备器械与药品。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（三）领导小组加强监管，发现隐患立即整改。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（四）确保通信畅通，以应对各类突发事件的发生。</w:t>
      </w:r>
      <w:r w:rsidRPr="00CF7255">
        <w:rPr>
          <w:rFonts w:asciiTheme="minorEastAsia" w:hAnsiTheme="minorEastAsia"/>
          <w:sz w:val="28"/>
          <w:szCs w:val="28"/>
        </w:rPr>
        <w:br/>
        <w:t>四、基本要求</w:t>
      </w:r>
    </w:p>
    <w:p w:rsidR="00CF7255" w:rsidRDefault="00CF7255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 w:hint="eastAsia"/>
          <w:sz w:val="28"/>
          <w:szCs w:val="28"/>
        </w:rPr>
        <w:t>（一）学校要精心组织，严格把关。对所有参赛学生的身体健康状况，要进行全面细致的了解，做到底数清、情况明。对目前身体状况不适宜做剧烈运动的学生，其原有竞技运动成绩再突出也不准参赛。对因盲目追求运动成绩而故意隐瞒参赛队员身体问题，出现意外的，要追究有关人员的责任。</w:t>
      </w:r>
    </w:p>
    <w:p w:rsidR="00172963" w:rsidRPr="00CF7255" w:rsidRDefault="00CF7255" w:rsidP="00CF725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CF7255">
        <w:rPr>
          <w:rFonts w:asciiTheme="minorEastAsia" w:hAnsiTheme="minorEastAsia" w:hint="eastAsia"/>
          <w:sz w:val="28"/>
          <w:szCs w:val="28"/>
        </w:rPr>
        <w:t>（二）要全方位做好学生的安全教育工作。要求学校教练员在联赛开赛前对本校学生进行安全教育。坚持“安全第一，预防为主”原则，使全体师生牢固树立“隐患险于事故，防范胜于救援，责任重于泰山”的安全意识，不断提高学校处置运动员安全事故的能力和水平。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1.要注意交通安全。集结、集体行动，教育学生有序进退，比赛项目结束后，及时返回集合地点，要听从指挥，注意交通安全。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2.要注意比赛安全。比赛前，教练员要带领运动员充分做好准备活动，并教会学生做准备活动的方法，讲明运动易出现的安全问题和</w:t>
      </w:r>
      <w:proofErr w:type="gramStart"/>
      <w:r w:rsidRPr="00CF7255">
        <w:rPr>
          <w:rFonts w:asciiTheme="minorEastAsia" w:hAnsiTheme="minorEastAsia" w:hint="eastAsia"/>
          <w:sz w:val="28"/>
          <w:szCs w:val="28"/>
        </w:rPr>
        <w:t>要</w:t>
      </w:r>
      <w:proofErr w:type="gramEnd"/>
      <w:r w:rsidRPr="00CF7255">
        <w:rPr>
          <w:rFonts w:asciiTheme="minorEastAsia" w:hAnsiTheme="minorEastAsia" w:hint="eastAsia"/>
          <w:sz w:val="28"/>
          <w:szCs w:val="28"/>
        </w:rPr>
        <w:t>注意的事项。教育运动员在比赛中要听从指挥，不违章操作。要随时清点运动员人数，对随便离开的学生要及时查明原因。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lastRenderedPageBreak/>
        <w:t>3.比赛开始后，学校教练员必须始终坚守比赛现场，随时准备处理可能发生的运动伤害或其他安全问题。</w:t>
      </w:r>
      <w:proofErr w:type="gramStart"/>
      <w:r w:rsidRPr="00CF7255">
        <w:rPr>
          <w:rFonts w:asciiTheme="minorEastAsia" w:hAnsiTheme="minorEastAsia" w:hint="eastAsia"/>
          <w:sz w:val="28"/>
          <w:szCs w:val="28"/>
        </w:rPr>
        <w:t>教育场</w:t>
      </w:r>
      <w:proofErr w:type="gramEnd"/>
      <w:r w:rsidRPr="00CF7255">
        <w:rPr>
          <w:rFonts w:asciiTheme="minorEastAsia" w:hAnsiTheme="minorEastAsia" w:hint="eastAsia"/>
          <w:sz w:val="28"/>
          <w:szCs w:val="28"/>
        </w:rPr>
        <w:t>外运动员特别注意不能随意进入比赛场地。对正在参加比赛的运动员要密切注意其身体健康状况，以便及时处置突发事件。</w:t>
      </w:r>
      <w:r w:rsidRPr="00CF7255">
        <w:rPr>
          <w:rFonts w:asciiTheme="minorEastAsia" w:hAnsiTheme="minorEastAsia"/>
          <w:sz w:val="28"/>
          <w:szCs w:val="28"/>
        </w:rPr>
        <w:br/>
        <w:t>五、应急响应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事故发生后，在场人员必须立即将所发生的事故情况报告领导小组和拨打120急救电话或110报警电话，如遇伤病问题由领导小组迅速做出急救措施以及救援部署。</w:t>
      </w:r>
      <w:r w:rsidRPr="00CF7255">
        <w:rPr>
          <w:rFonts w:asciiTheme="minorEastAsia" w:hAnsiTheme="minorEastAsia"/>
          <w:sz w:val="28"/>
          <w:szCs w:val="28"/>
        </w:rPr>
        <w:br/>
        <w:t>六、突发事件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（一）比赛场地内出现摔伤等突发事件，教练员首先要联系现场医务人员进行处置。处置有困难的，由值班车辆急送就近医院进行救治。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（二）比赛时若出现突发事件，领队和教练员必须立即采取果断措施进行处置。处置有困难的，属于医疗急救方面的突发事件，要立即拨打120电话；属于交通事故方面的突发事件，要立即拨打122电话；属于火灾方面的突发事件，要立即拨打119电话；属于治安方面的突发事件，要立即拨打110电话。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（三）比赛中，如果出现各种不可预知的紧急情况，由领队和教练员及时组织好学生，听从大会组委会的统一指挥，按指定的路线有序撤离。对没有及时疏散的学生要向抢救人员指出具体方位，以便及时营救。</w:t>
      </w:r>
      <w:r w:rsidRPr="00CF7255">
        <w:rPr>
          <w:rFonts w:asciiTheme="minorEastAsia" w:hAnsiTheme="minorEastAsia"/>
          <w:sz w:val="28"/>
          <w:szCs w:val="28"/>
        </w:rPr>
        <w:br/>
        <w:t>七、事故调查</w:t>
      </w:r>
      <w:r w:rsidRPr="00CF7255">
        <w:rPr>
          <w:rFonts w:asciiTheme="minorEastAsia" w:hAnsiTheme="minorEastAsia"/>
          <w:sz w:val="28"/>
          <w:szCs w:val="28"/>
        </w:rPr>
        <w:br/>
      </w:r>
      <w:r w:rsidRPr="00CF7255">
        <w:rPr>
          <w:rFonts w:asciiTheme="minorEastAsia" w:hAnsiTheme="minorEastAsia" w:hint="eastAsia"/>
          <w:sz w:val="28"/>
          <w:szCs w:val="28"/>
        </w:rPr>
        <w:t>积极配合上级部门进行事故处理及调查工作。调查事故原因，整理事</w:t>
      </w:r>
      <w:r w:rsidRPr="00CF7255">
        <w:rPr>
          <w:rFonts w:asciiTheme="minorEastAsia" w:hAnsiTheme="minorEastAsia" w:hint="eastAsia"/>
          <w:sz w:val="28"/>
          <w:szCs w:val="28"/>
        </w:rPr>
        <w:lastRenderedPageBreak/>
        <w:t>故记录，形成书面报告</w:t>
      </w:r>
    </w:p>
    <w:p w:rsidR="00CF7255" w:rsidRPr="00CF7255" w:rsidRDefault="00172963" w:rsidP="00CF725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CF7255">
        <w:rPr>
          <w:rFonts w:asciiTheme="minorEastAsia" w:hAnsiTheme="minorEastAsia" w:hint="eastAsia"/>
          <w:sz w:val="28"/>
          <w:szCs w:val="28"/>
        </w:rPr>
        <w:t xml:space="preserve">                   </w:t>
      </w:r>
    </w:p>
    <w:p w:rsidR="00CF7255" w:rsidRPr="00CF7255" w:rsidRDefault="00CF7255" w:rsidP="00CF7255">
      <w:pPr>
        <w:spacing w:line="360" w:lineRule="auto"/>
      </w:pPr>
    </w:p>
    <w:sectPr w:rsidR="00CF7255" w:rsidRPr="00CF7255" w:rsidSect="0063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26E1F"/>
    <w:multiLevelType w:val="hybridMultilevel"/>
    <w:tmpl w:val="C29EDC98"/>
    <w:lvl w:ilvl="0" w:tplc="AF8AE2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782757"/>
    <w:multiLevelType w:val="hybridMultilevel"/>
    <w:tmpl w:val="DF463BDA"/>
    <w:lvl w:ilvl="0" w:tplc="443ADA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963"/>
    <w:rsid w:val="00172963"/>
    <w:rsid w:val="0063675A"/>
    <w:rsid w:val="00C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55"/>
    <w:pPr>
      <w:ind w:firstLineChars="200" w:firstLine="420"/>
    </w:pPr>
  </w:style>
  <w:style w:type="character" w:styleId="a4">
    <w:name w:val="Strong"/>
    <w:basedOn w:val="a0"/>
    <w:uiPriority w:val="22"/>
    <w:qFormat/>
    <w:rsid w:val="00CF72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2019-11-06T05:40:00Z</dcterms:created>
  <dcterms:modified xsi:type="dcterms:W3CDTF">2019-11-09T13:00:00Z</dcterms:modified>
</cp:coreProperties>
</file>